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№23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КАЧЕСТВА </w:t>
            </w:r>
            <w:proofErr w:type="gramStart"/>
            <w:r w:rsidRPr="00421ECB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ДЕЯТЕЛЬНОСТИ ОРГАНИЗАЦИИ КУЛЬТУРЫ</w:t>
            </w:r>
            <w:proofErr w:type="gramEnd"/>
          </w:p>
        </w:tc>
      </w:tr>
      <w:tr w:rsidR="00BD1DF2" w:rsidRPr="00421ECB" w:rsidTr="005B47F8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казённое учреждение культуры 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Чаинского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 xml:space="preserve"> сельского поселения "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Чаинский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 xml:space="preserve"> центр культуры и досуга"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Регион: Томская область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 xml:space="preserve">Адрес: 636407, </w:t>
            </w: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Томская</w:t>
            </w:r>
            <w:proofErr w:type="gramEnd"/>
            <w:r w:rsidRPr="00421ECB">
              <w:rPr>
                <w:rFonts w:ascii="Times New Roman" w:hAnsi="Times New Roman" w:cs="Times New Roman"/>
                <w:color w:val="000000"/>
              </w:rPr>
              <w:t xml:space="preserve"> обл., 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Чаинский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 xml:space="preserve"> р-н, с. 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Чаинск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>, ул. Комсомольская, 14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Ф.И.О. руководителя: Кисель Татьяна Анатольевна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Контактный телефон: 8(38257)56167</w:t>
            </w: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BD1DF2" w:rsidRPr="00421ECB" w:rsidTr="005B47F8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DF2" w:rsidRPr="00421ECB" w:rsidRDefault="00BD1DF2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D1DF2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"Соответствие информации о деятельности организации культуры, размещенной на общедоступных информационных ресурсах, ее </w:t>
            </w:r>
            <w:bookmarkStart w:id="0" w:name="_GoBack"/>
            <w:bookmarkEnd w:id="0"/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BD1DF2" w:rsidRPr="00421ECB" w:rsidTr="005B47F8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BD1DF2" w:rsidRPr="00421ECB" w:rsidTr="005B47F8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DF2" w:rsidRPr="00421ECB" w:rsidRDefault="00BD1DF2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DF2" w:rsidRPr="00421ECB" w:rsidRDefault="00BD1DF2" w:rsidP="005B47F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83,86 (31)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1DC" w:rsidRPr="00421ECB" w:rsidRDefault="00E851DC" w:rsidP="005B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1EC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 w:rsidRPr="00421ECB">
              <w:rPr>
                <w:rFonts w:ascii="Times New Roman" w:hAnsi="Times New Roman" w:cs="Times New Roman"/>
                <w:color w:val="00000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адрес сайта учредителя/учредителей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копия устава организации культуры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свидетельство о государственной регистрации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решения учредителя о создании организации культуры и назначении ее руководителя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материально-техническое обеспечение предоставления услуг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 xml:space="preserve">- результаты независимой </w:t>
            </w:r>
            <w:proofErr w:type="gramStart"/>
            <w:r w:rsidRPr="00421ECB">
              <w:rPr>
                <w:rFonts w:ascii="Times New Roman" w:hAnsi="Times New Roman" w:cs="Times New Roman"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1EC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lastRenderedPageBreak/>
              <w:t>- сменные кресла-коляски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ECB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EC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</w:tr>
      <w:tr w:rsidR="00E851DC" w:rsidRPr="00421ECB" w:rsidTr="005B47F8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1DC" w:rsidRPr="00421ECB" w:rsidRDefault="00E851DC" w:rsidP="005B47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ECB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культуры в сети "Интернет" для инвалидов по зрению</w:t>
            </w:r>
          </w:p>
        </w:tc>
      </w:tr>
    </w:tbl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p w:rsidR="00BD1DF2" w:rsidRDefault="00BD1DF2"/>
    <w:sectPr w:rsidR="00BD1DF2" w:rsidSect="00BD1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7E"/>
    <w:rsid w:val="003B1948"/>
    <w:rsid w:val="00982C7E"/>
    <w:rsid w:val="00BD1DF2"/>
    <w:rsid w:val="00E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2023-03-29T08:36:00Z</dcterms:created>
  <dcterms:modified xsi:type="dcterms:W3CDTF">2023-03-29T08:47:00Z</dcterms:modified>
</cp:coreProperties>
</file>